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2"/>
          <w:szCs w:val="32"/>
        </w:rPr>
      </w:pPr>
      <w:r>
        <w:rPr>
          <w:rStyle w:val="4"/>
          <w:rFonts w:hint="eastAsia" w:ascii="宋体" w:hAnsi="宋体" w:eastAsia="宋体" w:cs="宋体"/>
          <w:b/>
          <w:color w:val="000000"/>
          <w:sz w:val="32"/>
          <w:szCs w:val="32"/>
        </w:rPr>
        <w:t>关于做好“清明节”前后学生安全教育管理工作的通知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各学院：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目前正值春暖花开之时，清明节也即将来临，学生自行外出游玩的活动不断增多，为确保广大学生的人身安全，现就“清明节”前后学生安全教育管理工作通知如下： 　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1．清明节放假时间为4月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sz w:val="28"/>
          <w:szCs w:val="28"/>
        </w:rPr>
        <w:t>日至4月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sz w:val="28"/>
          <w:szCs w:val="28"/>
        </w:rPr>
        <w:t>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2．放假前，各学院要加强安全教育，增强学生安全意识，提高学生自我防范能力。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3．严格做好假日前后的学生考勤工作，督促学生严格按照学校规定，认真听好每一节课，不得擅自提前离校。节后学生必须按时返校，辅导员及班主任要及时排查未返校学生，对违反规定者从严处理。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　　4．学校不组织集体郊游活动，严禁学生私自组织出游。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　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</w:rPr>
        <w:t>5．假期学生外出要随身携带手机等通讯工具，并随时与各学院保持联系，确保信息渠道的畅通。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sz w:val="28"/>
          <w:szCs w:val="28"/>
        </w:rPr>
        <w:t>6．留校学生要安排好自己的学习、生活，自觉遵守学校规章制度。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希望各学院本着对学生高度负责的精神，高度重视学生“清明节”放假前后的安全教育管理工作，认真贯彻“安全第一，预防为主”的方针，切实做好相关的教育宣传工作，确保学生的人身安全。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   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学工部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right="0" w:rightChars="0" w:firstLine="560"/>
        <w:jc w:val="both"/>
        <w:textAlignment w:val="auto"/>
        <w:outlineLvl w:val="9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                        2016年3月31日</w:t>
      </w:r>
    </w:p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方正大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宋体-PUA">
    <w:panose1 w:val="02010600030101010101"/>
    <w:charset w:val="86"/>
    <w:family w:val="auto"/>
    <w:pitch w:val="default"/>
    <w:sig w:usb0="00000000" w:usb1="10000000" w:usb2="00000000" w:usb3="00000000" w:csb0="00040000" w:csb1="00000000"/>
  </w:font>
  <w:font w:name="新宋体">
    <w:panose1 w:val="02010609030101010101"/>
    <w:charset w:val="86"/>
    <w:family w:val="auto"/>
    <w:pitch w:val="default"/>
    <w:sig w:usb0="00000003" w:usb1="080E0000" w:usb2="00000000" w:usb3="00000000" w:csb0="0004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E645F39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article_title1"/>
    <w:basedOn w:val="2"/>
    <w:qFormat/>
    <w:uiPriority w:val="0"/>
    <w:rPr>
      <w:b/>
      <w:color w:val="2D81C2"/>
      <w:sz w:val="27"/>
      <w:szCs w:val="27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Office_10.1.0.5559_F1E327BC-269C-435d-A152-05C5408002CA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2016-04-01T03:00:26Z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2052-10.1.0.5559</vt:lpwstr>
  </property>
</Properties>
</file>