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D06" w:rsidRPr="00B92510" w:rsidRDefault="002C5D06" w:rsidP="00B92510">
      <w:pPr>
        <w:widowControl/>
        <w:shd w:val="clear" w:color="auto" w:fill="FFFFFF"/>
        <w:spacing w:before="240" w:line="360" w:lineRule="auto"/>
        <w:jc w:val="center"/>
        <w:outlineLvl w:val="0"/>
        <w:rPr>
          <w:rFonts w:asciiTheme="minorEastAsia" w:hAnsiTheme="minorEastAsia" w:cs="宋体"/>
          <w:b/>
          <w:bCs/>
          <w:color w:val="000000"/>
          <w:kern w:val="36"/>
          <w:sz w:val="32"/>
          <w:szCs w:val="32"/>
        </w:rPr>
      </w:pPr>
      <w:r w:rsidRPr="00B92510">
        <w:rPr>
          <w:rFonts w:asciiTheme="minorEastAsia" w:hAnsiTheme="minorEastAsia" w:cs="宋体" w:hint="eastAsia"/>
          <w:b/>
          <w:bCs/>
          <w:color w:val="000000"/>
          <w:kern w:val="36"/>
          <w:sz w:val="32"/>
          <w:szCs w:val="32"/>
        </w:rPr>
        <w:t>关于举行衢州学院2019年大学生英语演讲竞赛暨第十四届浙江省大学生英语演讲竞赛（非专业组）选拔赛的通知</w:t>
      </w:r>
    </w:p>
    <w:p w:rsidR="002C5D06" w:rsidRPr="00B92510" w:rsidRDefault="002C5D06" w:rsidP="00B92510">
      <w:pPr>
        <w:widowControl/>
        <w:shd w:val="clear" w:color="auto" w:fill="FFFFFF"/>
        <w:spacing w:before="240" w:after="132" w:line="360" w:lineRule="auto"/>
        <w:ind w:firstLine="480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为贯彻《教育部关于全面提高高等教育质量的若干意见》，继续深化大学英语课程教学改革，展示和提高大学生英语口语表达能力，激发大学生学习英语的积极性，提高人才培养质量</w:t>
      </w:r>
      <w:r w:rsidR="00B33736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。</w:t>
      </w: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经研究，决定举行衢州学院2019年大学生英语演讲竞赛暨第十</w:t>
      </w:r>
      <w:r w:rsidR="00E06065"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四</w:t>
      </w: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届浙江省大学生英语演讲竞赛（非专业组）选拔赛。现将具体事项通知如下：</w:t>
      </w:r>
    </w:p>
    <w:p w:rsidR="002C5D06" w:rsidRPr="00B33736" w:rsidRDefault="002C5D06" w:rsidP="00B33736">
      <w:pPr>
        <w:widowControl/>
        <w:shd w:val="clear" w:color="auto" w:fill="FFFFFF"/>
        <w:spacing w:after="132"/>
        <w:rPr>
          <w:rFonts w:asciiTheme="minorEastAsia" w:hAnsiTheme="minorEastAsia" w:cs="宋体"/>
          <w:b/>
          <w:color w:val="333333"/>
          <w:kern w:val="0"/>
          <w:sz w:val="28"/>
          <w:szCs w:val="28"/>
        </w:rPr>
      </w:pPr>
      <w:r w:rsidRPr="00B33736">
        <w:rPr>
          <w:rFonts w:asciiTheme="minorEastAsia" w:hAnsiTheme="minorEastAsia" w:cs="宋体" w:hint="eastAsia"/>
          <w:b/>
          <w:color w:val="333333"/>
          <w:kern w:val="0"/>
          <w:sz w:val="28"/>
          <w:szCs w:val="28"/>
        </w:rPr>
        <w:t>一、组织机构</w:t>
      </w:r>
    </w:p>
    <w:p w:rsidR="002C5D06" w:rsidRPr="00B92510" w:rsidRDefault="002C5D06" w:rsidP="002C5D06">
      <w:pPr>
        <w:widowControl/>
        <w:shd w:val="clear" w:color="auto" w:fill="FFFFFF"/>
        <w:spacing w:after="132"/>
        <w:ind w:firstLine="480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主办单位：衢州学院教务处</w:t>
      </w:r>
    </w:p>
    <w:p w:rsidR="002C5D06" w:rsidRPr="00B92510" w:rsidRDefault="002C5D06" w:rsidP="002C5D06">
      <w:pPr>
        <w:widowControl/>
        <w:shd w:val="clear" w:color="auto" w:fill="FFFFFF"/>
        <w:spacing w:after="132"/>
        <w:ind w:firstLine="480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承办单位：衢州学院外国语学院</w:t>
      </w:r>
    </w:p>
    <w:p w:rsidR="002C5D06" w:rsidRPr="00B92510" w:rsidRDefault="002C5D06" w:rsidP="002C5D06">
      <w:pPr>
        <w:widowControl/>
        <w:shd w:val="clear" w:color="auto" w:fill="FFFFFF"/>
        <w:spacing w:after="132"/>
        <w:ind w:firstLine="480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 xml:space="preserve">竞赛委员会：徐昌和 </w:t>
      </w:r>
      <w:proofErr w:type="gramStart"/>
      <w:r w:rsidR="00E06065"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严春妹</w:t>
      </w:r>
      <w:proofErr w:type="gramEnd"/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 xml:space="preserve"> 汪莉</w:t>
      </w:r>
    </w:p>
    <w:p w:rsidR="002C5D06" w:rsidRPr="00B33736" w:rsidRDefault="002C5D06" w:rsidP="00B33736">
      <w:pPr>
        <w:widowControl/>
        <w:shd w:val="clear" w:color="auto" w:fill="FFFFFF"/>
        <w:spacing w:after="132"/>
        <w:rPr>
          <w:rFonts w:asciiTheme="minorEastAsia" w:hAnsiTheme="minorEastAsia" w:cs="宋体"/>
          <w:b/>
          <w:color w:val="333333"/>
          <w:kern w:val="0"/>
          <w:sz w:val="28"/>
          <w:szCs w:val="28"/>
        </w:rPr>
      </w:pPr>
      <w:r w:rsidRPr="00B33736">
        <w:rPr>
          <w:rFonts w:asciiTheme="minorEastAsia" w:hAnsiTheme="minorEastAsia" w:cs="宋体" w:hint="eastAsia"/>
          <w:b/>
          <w:color w:val="333333"/>
          <w:kern w:val="0"/>
          <w:sz w:val="28"/>
          <w:szCs w:val="28"/>
        </w:rPr>
        <w:t>二、参赛对象及名额</w:t>
      </w:r>
    </w:p>
    <w:p w:rsidR="002C5D06" w:rsidRPr="00B92510" w:rsidRDefault="002C5D06" w:rsidP="002C5D06">
      <w:pPr>
        <w:widowControl/>
        <w:shd w:val="clear" w:color="auto" w:fill="FFFFFF"/>
        <w:spacing w:after="132"/>
        <w:ind w:firstLine="480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参赛对象：衢州学院非英语专业在校本科学生。</w:t>
      </w:r>
    </w:p>
    <w:p w:rsidR="002C5D06" w:rsidRPr="00B33736" w:rsidRDefault="002C5D06" w:rsidP="00B33736">
      <w:pPr>
        <w:widowControl/>
        <w:shd w:val="clear" w:color="auto" w:fill="FFFFFF"/>
        <w:spacing w:after="132"/>
        <w:rPr>
          <w:rFonts w:asciiTheme="minorEastAsia" w:hAnsiTheme="minorEastAsia" w:cs="宋体"/>
          <w:b/>
          <w:color w:val="333333"/>
          <w:kern w:val="0"/>
          <w:sz w:val="28"/>
          <w:szCs w:val="28"/>
        </w:rPr>
      </w:pPr>
      <w:r w:rsidRPr="00B33736">
        <w:rPr>
          <w:rFonts w:asciiTheme="minorEastAsia" w:hAnsiTheme="minorEastAsia" w:cs="宋体" w:hint="eastAsia"/>
          <w:b/>
          <w:color w:val="333333"/>
          <w:kern w:val="0"/>
          <w:sz w:val="28"/>
          <w:szCs w:val="28"/>
        </w:rPr>
        <w:t>三、竞赛方式与内容</w:t>
      </w:r>
    </w:p>
    <w:p w:rsidR="002C5D06" w:rsidRPr="00B92510" w:rsidRDefault="002C5D06" w:rsidP="002C5D06">
      <w:pPr>
        <w:widowControl/>
        <w:shd w:val="clear" w:color="auto" w:fill="FFFFFF"/>
        <w:spacing w:after="132"/>
        <w:ind w:firstLine="480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竞赛方式包括定题演讲及回答问题两个环节。</w:t>
      </w:r>
    </w:p>
    <w:p w:rsidR="002C5D06" w:rsidRPr="00B92510" w:rsidRDefault="002C5D06" w:rsidP="002C5D06">
      <w:pPr>
        <w:widowControl/>
        <w:shd w:val="clear" w:color="auto" w:fill="FFFFFF"/>
        <w:spacing w:after="132"/>
        <w:ind w:firstLine="480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1.定题演讲：参赛选手预先在外</w:t>
      </w:r>
      <w:proofErr w:type="gramStart"/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研</w:t>
      </w:r>
      <w:proofErr w:type="gramEnd"/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社英语演讲大赛官方网站观看赛题视频，以</w:t>
      </w:r>
      <w:r w:rsidRPr="00B92510">
        <w:rPr>
          <w:rFonts w:asciiTheme="minorEastAsia" w:hAnsiTheme="minorEastAsia" w:cs="Times New Roman"/>
          <w:color w:val="333333"/>
          <w:kern w:val="0"/>
          <w:sz w:val="28"/>
          <w:szCs w:val="28"/>
        </w:rPr>
        <w:t>“</w:t>
      </w:r>
      <w:r w:rsidRPr="00B92510">
        <w:rPr>
          <w:rFonts w:asciiTheme="minorEastAsia" w:hAnsiTheme="minorEastAsia" w:cs="Times New Roman"/>
          <w:sz w:val="28"/>
          <w:szCs w:val="28"/>
        </w:rPr>
        <w:t>My Big Story in 2049, _____</w:t>
      </w:r>
      <w:r w:rsidRPr="00B92510">
        <w:rPr>
          <w:rFonts w:asciiTheme="minorEastAsia" w:hAnsiTheme="minorEastAsia" w:cs="Times New Roman"/>
          <w:color w:val="333333"/>
          <w:kern w:val="0"/>
          <w:sz w:val="28"/>
          <w:szCs w:val="28"/>
        </w:rPr>
        <w:t>”</w:t>
      </w: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为题准备讲稿，比赛当天就已选题目进行脱稿演讲，时间不超过3分钟。（赛题视频网址：</w:t>
      </w:r>
      <w:r w:rsidRPr="00B92510">
        <w:rPr>
          <w:rFonts w:asciiTheme="minorEastAsia" w:hAnsiTheme="minorEastAsia" w:cs="Times New Roman"/>
          <w:color w:val="333333"/>
          <w:kern w:val="0"/>
          <w:sz w:val="28"/>
          <w:szCs w:val="28"/>
        </w:rPr>
        <w:t>http://uchallenge.unipus.cn/2018/news/458833.shtml</w:t>
      </w: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）</w:t>
      </w:r>
    </w:p>
    <w:p w:rsidR="002C5D06" w:rsidRPr="00B92510" w:rsidRDefault="002C5D06" w:rsidP="002C5D06">
      <w:pPr>
        <w:widowControl/>
        <w:shd w:val="clear" w:color="auto" w:fill="FFFFFF"/>
        <w:spacing w:after="132"/>
        <w:ind w:firstLine="480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lastRenderedPageBreak/>
        <w:t>2.回答问题：由提问评委</w:t>
      </w:r>
      <w:proofErr w:type="gramStart"/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就选手</w:t>
      </w:r>
      <w:proofErr w:type="gramEnd"/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定题演讲内容进行提问，选手每个问题回答时间不超过1分钟。</w:t>
      </w:r>
    </w:p>
    <w:p w:rsidR="002C5D06" w:rsidRPr="00B33736" w:rsidRDefault="002C5D06" w:rsidP="00B33736">
      <w:pPr>
        <w:widowControl/>
        <w:shd w:val="clear" w:color="auto" w:fill="FFFFFF"/>
        <w:spacing w:after="132"/>
        <w:rPr>
          <w:rFonts w:asciiTheme="minorEastAsia" w:hAnsiTheme="minorEastAsia" w:cs="宋体"/>
          <w:b/>
          <w:color w:val="333333"/>
          <w:kern w:val="0"/>
          <w:sz w:val="28"/>
          <w:szCs w:val="28"/>
        </w:rPr>
      </w:pPr>
      <w:r w:rsidRPr="00B33736">
        <w:rPr>
          <w:rFonts w:asciiTheme="minorEastAsia" w:hAnsiTheme="minorEastAsia" w:cs="宋体" w:hint="eastAsia"/>
          <w:b/>
          <w:color w:val="333333"/>
          <w:kern w:val="0"/>
          <w:sz w:val="28"/>
          <w:szCs w:val="28"/>
        </w:rPr>
        <w:t>四、竞赛安排</w:t>
      </w:r>
    </w:p>
    <w:p w:rsidR="002C5D06" w:rsidRPr="00B92510" w:rsidRDefault="002C5D06" w:rsidP="002C5D06">
      <w:pPr>
        <w:widowControl/>
        <w:shd w:val="clear" w:color="auto" w:fill="FFFFFF"/>
        <w:spacing w:after="132"/>
        <w:ind w:firstLine="480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1. 报名时间：</w:t>
      </w:r>
      <w:r w:rsidR="00E56D6D"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2019年</w:t>
      </w: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5月</w:t>
      </w:r>
      <w:r w:rsid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7日―</w:t>
      </w: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5月1</w:t>
      </w:r>
      <w:r w:rsid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4</w:t>
      </w: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日。</w:t>
      </w:r>
    </w:p>
    <w:p w:rsidR="002C5D06" w:rsidRPr="00B92510" w:rsidRDefault="002C5D06" w:rsidP="002C5D06">
      <w:pPr>
        <w:widowControl/>
        <w:shd w:val="clear" w:color="auto" w:fill="FFFFFF"/>
        <w:spacing w:after="132"/>
        <w:ind w:firstLine="480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2. 报名方式：以班级为单位填写报名表（附件1），各班将报名表电子</w:t>
      </w:r>
      <w:proofErr w:type="gramStart"/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稿统一</w:t>
      </w:r>
      <w:proofErr w:type="gramEnd"/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发到各学院</w:t>
      </w:r>
      <w:proofErr w:type="gramStart"/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学习部</w:t>
      </w:r>
      <w:proofErr w:type="gramEnd"/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部长邮箱(附件2)，各</w:t>
      </w:r>
      <w:proofErr w:type="gramStart"/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学习部</w:t>
      </w:r>
      <w:proofErr w:type="gramEnd"/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部长再将汇总后的报名表电子稿发到外国语学院汪莉老师邮箱：15297405@qq.com，联系电话：13819004501/674501。</w:t>
      </w:r>
    </w:p>
    <w:p w:rsidR="002C5D06" w:rsidRPr="00B92510" w:rsidRDefault="002C5D06" w:rsidP="002C5D06">
      <w:pPr>
        <w:widowControl/>
        <w:shd w:val="clear" w:color="auto" w:fill="FFFFFF"/>
        <w:spacing w:after="132"/>
        <w:ind w:firstLine="480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3. 竞赛时间与地点：竞赛安排在5月下旬举行，具体时间和地点另行通知。</w:t>
      </w:r>
    </w:p>
    <w:p w:rsidR="002C5D06" w:rsidRPr="00B33736" w:rsidRDefault="002C5D06" w:rsidP="00B33736">
      <w:pPr>
        <w:widowControl/>
        <w:shd w:val="clear" w:color="auto" w:fill="FFFFFF"/>
        <w:spacing w:after="132"/>
        <w:rPr>
          <w:rFonts w:asciiTheme="minorEastAsia" w:hAnsiTheme="minorEastAsia" w:cs="宋体"/>
          <w:b/>
          <w:color w:val="333333"/>
          <w:kern w:val="0"/>
          <w:sz w:val="28"/>
          <w:szCs w:val="28"/>
        </w:rPr>
      </w:pPr>
      <w:r w:rsidRPr="00B33736">
        <w:rPr>
          <w:rFonts w:asciiTheme="minorEastAsia" w:hAnsiTheme="minorEastAsia" w:cs="宋体" w:hint="eastAsia"/>
          <w:b/>
          <w:color w:val="333333"/>
          <w:kern w:val="0"/>
          <w:sz w:val="28"/>
          <w:szCs w:val="28"/>
        </w:rPr>
        <w:t>五、奖项设置</w:t>
      </w:r>
    </w:p>
    <w:p w:rsidR="002C5D06" w:rsidRDefault="002C5D06" w:rsidP="002C5D06">
      <w:pPr>
        <w:widowControl/>
        <w:shd w:val="clear" w:color="auto" w:fill="FFFFFF"/>
        <w:spacing w:after="132"/>
        <w:ind w:firstLine="480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B92510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本次竞赛奖项设一等奖、二等奖、三等奖，分别为参赛人数的5%、10%、15%。届时将从获奖学生中推荐1名参加“第十四届浙江省大学生英语演讲竞赛”。</w:t>
      </w:r>
    </w:p>
    <w:p w:rsidR="003E3546" w:rsidRDefault="003E3546" w:rsidP="002C5D06">
      <w:pPr>
        <w:widowControl/>
        <w:shd w:val="clear" w:color="auto" w:fill="FFFFFF"/>
        <w:spacing w:after="132"/>
        <w:ind w:firstLine="480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附件：1.</w:t>
      </w:r>
      <w:r w:rsidRPr="003E3546">
        <w:rPr>
          <w:rFonts w:hint="eastAsia"/>
        </w:rPr>
        <w:t xml:space="preserve"> </w:t>
      </w:r>
      <w:r w:rsidRPr="003E3546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衢州学院2019年大学生英语演讲竞赛报名表</w:t>
      </w:r>
    </w:p>
    <w:p w:rsidR="003E3546" w:rsidRDefault="003E3546" w:rsidP="002C5D06">
      <w:pPr>
        <w:widowControl/>
        <w:shd w:val="clear" w:color="auto" w:fill="FFFFFF"/>
        <w:spacing w:after="132"/>
        <w:ind w:firstLine="480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 xml:space="preserve">      2.</w:t>
      </w:r>
      <w:r w:rsidRPr="003E3546">
        <w:rPr>
          <w:rFonts w:hint="eastAsia"/>
        </w:rPr>
        <w:t xml:space="preserve"> </w:t>
      </w:r>
      <w:r w:rsidRPr="003E3546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各学院学习部长联系方式</w:t>
      </w:r>
    </w:p>
    <w:p w:rsidR="003E3546" w:rsidRDefault="003E3546" w:rsidP="002C5D06">
      <w:pPr>
        <w:widowControl/>
        <w:shd w:val="clear" w:color="auto" w:fill="FFFFFF"/>
        <w:spacing w:after="132"/>
        <w:ind w:firstLine="480"/>
        <w:rPr>
          <w:rFonts w:asciiTheme="minorEastAsia" w:hAnsiTheme="minorEastAsia" w:cs="宋体"/>
          <w:color w:val="333333"/>
          <w:kern w:val="0"/>
          <w:sz w:val="28"/>
          <w:szCs w:val="28"/>
        </w:rPr>
      </w:pPr>
    </w:p>
    <w:p w:rsidR="003E3546" w:rsidRDefault="003E3546" w:rsidP="003E3546">
      <w:pPr>
        <w:widowControl/>
        <w:shd w:val="clear" w:color="auto" w:fill="FFFFFF"/>
        <w:spacing w:after="132"/>
        <w:ind w:firstLine="480"/>
        <w:jc w:val="righ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教务处 外国语学院</w:t>
      </w:r>
    </w:p>
    <w:p w:rsidR="003E3546" w:rsidRPr="003E3546" w:rsidRDefault="003E3546" w:rsidP="003E3546">
      <w:pPr>
        <w:widowControl/>
        <w:shd w:val="clear" w:color="auto" w:fill="FFFFFF"/>
        <w:spacing w:after="132"/>
        <w:ind w:right="140" w:firstLine="480"/>
        <w:jc w:val="righ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>
        <w:rPr>
          <w:rFonts w:asciiTheme="minorEastAsia" w:hAnsiTheme="minorEastAsia" w:cs="宋体"/>
          <w:color w:val="333333"/>
          <w:kern w:val="0"/>
          <w:sz w:val="28"/>
          <w:szCs w:val="28"/>
        </w:rPr>
        <w:t>2019年5月7日</w:t>
      </w:r>
    </w:p>
    <w:sectPr w:rsidR="003E3546" w:rsidRPr="003E3546" w:rsidSect="00CD0D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581" w:rsidRDefault="00AC3581" w:rsidP="002C5D06">
      <w:r>
        <w:separator/>
      </w:r>
    </w:p>
  </w:endnote>
  <w:endnote w:type="continuationSeparator" w:id="0">
    <w:p w:rsidR="00AC3581" w:rsidRDefault="00AC3581" w:rsidP="002C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581" w:rsidRDefault="00AC3581" w:rsidP="002C5D06">
      <w:r>
        <w:separator/>
      </w:r>
    </w:p>
  </w:footnote>
  <w:footnote w:type="continuationSeparator" w:id="0">
    <w:p w:rsidR="00AC3581" w:rsidRDefault="00AC3581" w:rsidP="002C5D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5D06"/>
    <w:rsid w:val="00052793"/>
    <w:rsid w:val="002C1F4E"/>
    <w:rsid w:val="002C5D06"/>
    <w:rsid w:val="003E3546"/>
    <w:rsid w:val="004B28BC"/>
    <w:rsid w:val="00562074"/>
    <w:rsid w:val="00676C2A"/>
    <w:rsid w:val="00AC3581"/>
    <w:rsid w:val="00AE6DF8"/>
    <w:rsid w:val="00B33736"/>
    <w:rsid w:val="00B92510"/>
    <w:rsid w:val="00CD0DE6"/>
    <w:rsid w:val="00E06065"/>
    <w:rsid w:val="00E5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DE6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C5D0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D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D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D0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C5D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C5D06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2C5D06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128</Words>
  <Characters>730</Characters>
  <Application>Microsoft Office Word</Application>
  <DocSecurity>0</DocSecurity>
  <Lines>6</Lines>
  <Paragraphs>1</Paragraphs>
  <ScaleCrop>false</ScaleCrop>
  <Company>CMCC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信息员6</cp:lastModifiedBy>
  <cp:revision>7</cp:revision>
  <dcterms:created xsi:type="dcterms:W3CDTF">2019-05-05T13:28:00Z</dcterms:created>
  <dcterms:modified xsi:type="dcterms:W3CDTF">2019-05-07T00:43:00Z</dcterms:modified>
</cp:coreProperties>
</file>