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71" w:rsidRDefault="00502C71" w:rsidP="00502C71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衢州学院教师教学发展培训项目预告（七十三）</w:t>
      </w:r>
    </w:p>
    <w:p w:rsidR="00502C71" w:rsidRDefault="00502C71" w:rsidP="00502C71"/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502C71" w:rsidTr="0055577F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Default="00502C71" w:rsidP="0055577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PPT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课件美化技巧（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502C71" w:rsidTr="0055577F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Default="00502C71" w:rsidP="0055577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讲座、操作、交流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中青年教师</w:t>
            </w:r>
          </w:p>
        </w:tc>
      </w:tr>
      <w:tr w:rsidR="00502C71" w:rsidTr="0055577F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Default="00502C71" w:rsidP="0055577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A4732E" w:rsidP="00056337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2015年</w:t>
            </w:r>
            <w:r w:rsidR="00502C71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5</w:t>
            </w:r>
            <w:r w:rsidR="00502C71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="00F0026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19</w:t>
            </w:r>
            <w:r w:rsidR="00502C71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日，</w:t>
            </w:r>
            <w:r w:rsidR="00502C71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5</w:t>
            </w:r>
            <w:r w:rsidR="00502C71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="00F00260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="00F0026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502C71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日，</w:t>
            </w:r>
            <w:r w:rsidR="00502C71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502C71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="00F0026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="00502C71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日，</w:t>
            </w:r>
            <w:r w:rsidR="00502C71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502C71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="00F0026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9日（每周二</w:t>
            </w:r>
            <w:r w:rsidR="00056337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）</w:t>
            </w:r>
            <w:r w:rsidR="0005633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14</w:t>
            </w:r>
            <w:r w:rsidR="00502C71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:00-</w:t>
            </w:r>
            <w:r w:rsidR="0005633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15</w:t>
            </w:r>
            <w:r w:rsidR="00502C71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实验楼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8-509</w:t>
            </w:r>
          </w:p>
        </w:tc>
      </w:tr>
      <w:tr w:rsidR="00502C71" w:rsidTr="0055577F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Default="00502C71" w:rsidP="0055577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4=8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Pr="00E178C6" w:rsidRDefault="00502C71" w:rsidP="0055577F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25</w:t>
            </w:r>
          </w:p>
        </w:tc>
      </w:tr>
      <w:tr w:rsidR="00502C71" w:rsidTr="0055577F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C71" w:rsidRDefault="00502C71" w:rsidP="0055577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502C71" w:rsidTr="0055577F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71" w:rsidRDefault="00502C71" w:rsidP="0055577F">
            <w:pPr>
              <w:widowControl/>
              <w:adjustRightInd w:val="0"/>
              <w:snapToGrid w:val="0"/>
              <w:spacing w:line="360" w:lineRule="auto"/>
              <w:ind w:firstLineChars="250" w:firstLine="725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为提高我校教师课件美化水平，教师教学发展中心特开设“</w:t>
            </w:r>
            <w:r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  <w:t>PPT</w:t>
            </w: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课件美化技巧班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”，该班分</w:t>
            </w:r>
            <w:r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4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次进行，每次内容相异而又紧密联系。每次开班前均会发布新的预告，但第一次活动报名结束后，后三次学习不再接受新学员。请报名参加学习的教师自始至终完成</w:t>
            </w:r>
            <w:r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4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次学习。</w:t>
            </w:r>
          </w:p>
          <w:p w:rsidR="00502C71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培训班结束后，将</w:t>
            </w:r>
            <w:r w:rsidRPr="00E85C7C">
              <w:rPr>
                <w:rFonts w:ascii="Arial" w:hAnsi="Arial" w:cs="Arial" w:hint="eastAsia"/>
                <w:b/>
                <w:color w:val="333333"/>
                <w:kern w:val="0"/>
                <w:sz w:val="29"/>
                <w:szCs w:val="29"/>
              </w:rPr>
              <w:t>针对培训班学员设立“衢州学院教师教学发展中心课题”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，提供经费资助，评审选拔立项“</w:t>
            </w:r>
            <w:r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  <w:t>PPT</w:t>
            </w: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课件设计”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课题。</w:t>
            </w:r>
          </w:p>
          <w:p w:rsidR="00502C71" w:rsidRPr="00F61071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第一次学习内容：</w:t>
            </w:r>
            <w:r w:rsidRPr="00EC160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EC160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课件美化技巧概述</w:t>
            </w:r>
          </w:p>
          <w:p w:rsidR="00502C71" w:rsidRPr="00710655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D22D18">
              <w:rPr>
                <w:rFonts w:cs="宋体" w:hint="eastAsia"/>
                <w:sz w:val="28"/>
                <w:szCs w:val="28"/>
              </w:rPr>
              <w:t>针对</w:t>
            </w:r>
            <w:r w:rsidRPr="00D22D18">
              <w:rPr>
                <w:sz w:val="28"/>
                <w:szCs w:val="28"/>
              </w:rPr>
              <w:t>PPT</w:t>
            </w:r>
            <w:r w:rsidRPr="00D22D18">
              <w:rPr>
                <w:rFonts w:cs="宋体" w:hint="eastAsia"/>
                <w:sz w:val="28"/>
                <w:szCs w:val="28"/>
              </w:rPr>
              <w:t>课件中的风格、色彩、字体、图片、排版等要素作</w:t>
            </w:r>
            <w:r>
              <w:rPr>
                <w:rFonts w:cs="宋体" w:hint="eastAsia"/>
                <w:sz w:val="28"/>
                <w:szCs w:val="28"/>
              </w:rPr>
              <w:t>具体</w:t>
            </w:r>
            <w:r w:rsidRPr="00D22D18">
              <w:rPr>
                <w:rFonts w:cs="宋体" w:hint="eastAsia"/>
                <w:sz w:val="28"/>
                <w:szCs w:val="28"/>
              </w:rPr>
              <w:t>讲解</w:t>
            </w:r>
            <w:r>
              <w:rPr>
                <w:rFonts w:cs="宋体" w:hint="eastAsia"/>
                <w:sz w:val="28"/>
                <w:szCs w:val="28"/>
              </w:rPr>
              <w:t>，使学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员对</w:t>
            </w:r>
            <w:r w:rsidRPr="00710655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课件美化有一个总体概念。</w:t>
            </w:r>
          </w:p>
          <w:p w:rsidR="00502C71" w:rsidRPr="00B4268B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第二次学习内容：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视觉原理与点线面构成</w:t>
            </w:r>
          </w:p>
          <w:p w:rsidR="00502C71" w:rsidRPr="00710655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通过视觉原理和视觉心理学等知识介绍，让学员对</w:t>
            </w:r>
            <w:r w:rsidRPr="00710655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制作中的点线面等视觉元素有基本认知，提高</w:t>
            </w:r>
            <w:r w:rsidRPr="00710655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版面结构意识。</w:t>
            </w:r>
          </w:p>
          <w:p w:rsidR="00502C71" w:rsidRPr="00710655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第三次学习内容：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色彩、排版与图片运用</w:t>
            </w:r>
          </w:p>
          <w:p w:rsidR="00502C71" w:rsidRPr="00710655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在第二次讲座的基础上，结合</w:t>
            </w:r>
            <w:r w:rsidRPr="00710655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具体案例，对</w:t>
            </w:r>
            <w:r w:rsidRPr="00710655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中具体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lastRenderedPageBreak/>
              <w:t>运用图片文字和排版动画等技巧做进一步讲解和交流。</w:t>
            </w:r>
          </w:p>
          <w:p w:rsidR="006A6474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80"/>
              <w:jc w:val="left"/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第四次学习内容：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学员作品点评、交流</w:t>
            </w:r>
            <w:r w:rsidR="00A4732E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。</w:t>
            </w:r>
          </w:p>
          <w:p w:rsidR="00502C71" w:rsidRPr="00710655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bookmarkStart w:id="0" w:name="_GoBack"/>
            <w:bookmarkEnd w:id="0"/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根据讲座介绍的内容和技巧，针对学员</w:t>
            </w:r>
            <w:r w:rsidRPr="00710655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作业进行点评与讨论，给参与学员提供相互学习交流的机会，提升学员的</w:t>
            </w:r>
            <w:r w:rsidRPr="00710655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课件美化技巧。</w:t>
            </w:r>
          </w:p>
          <w:p w:rsidR="00502C71" w:rsidRPr="004443AF" w:rsidRDefault="00502C71" w:rsidP="00A4732E">
            <w:pPr>
              <w:widowControl/>
              <w:adjustRightInd w:val="0"/>
              <w:snapToGrid w:val="0"/>
              <w:spacing w:line="360" w:lineRule="auto"/>
              <w:ind w:firstLineChars="200" w:firstLine="580"/>
              <w:jc w:val="left"/>
              <w:rPr>
                <w:rFonts w:ascii="Arial" w:hAnsi="Arial" w:cs="Arial"/>
                <w:color w:val="333333"/>
                <w:sz w:val="29"/>
                <w:szCs w:val="29"/>
              </w:rPr>
            </w:pPr>
            <w:r w:rsidRPr="0071065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请有兴趣参加本学习班的教师，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于</w:t>
            </w:r>
            <w:r w:rsidRPr="004443AF">
              <w:rPr>
                <w:rFonts w:ascii="Arial" w:hAnsi="Arial" w:cs="Arial"/>
                <w:color w:val="333333"/>
                <w:sz w:val="29"/>
                <w:szCs w:val="29"/>
              </w:rPr>
              <w:t>2015</w:t>
            </w:r>
            <w:r>
              <w:rPr>
                <w:rFonts w:ascii="Arial" w:hAnsi="Arial" w:cs="Arial" w:hint="eastAsia"/>
                <w:color w:val="333333"/>
                <w:sz w:val="29"/>
                <w:szCs w:val="29"/>
              </w:rPr>
              <w:t>年</w:t>
            </w:r>
            <w:r>
              <w:rPr>
                <w:rFonts w:ascii="Arial" w:hAnsi="Arial" w:cs="Arial"/>
                <w:color w:val="333333"/>
                <w:sz w:val="29"/>
                <w:szCs w:val="29"/>
              </w:rPr>
              <w:t>5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月</w:t>
            </w:r>
            <w:r w:rsidR="000F7E62">
              <w:rPr>
                <w:rFonts w:ascii="Arial" w:hAnsi="Arial" w:cs="Arial"/>
                <w:color w:val="333333"/>
                <w:sz w:val="29"/>
                <w:szCs w:val="29"/>
              </w:rPr>
              <w:t>1</w:t>
            </w:r>
            <w:r w:rsidR="000F7E62">
              <w:rPr>
                <w:rFonts w:ascii="Arial" w:hAnsi="Arial" w:cs="Arial" w:hint="eastAsia"/>
                <w:color w:val="333333"/>
                <w:sz w:val="29"/>
                <w:szCs w:val="29"/>
              </w:rPr>
              <w:t>8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日</w:t>
            </w:r>
            <w:r w:rsidRPr="004443AF">
              <w:rPr>
                <w:rFonts w:ascii="Arial" w:hAnsi="Arial" w:cs="Arial"/>
                <w:color w:val="333333"/>
                <w:sz w:val="29"/>
                <w:szCs w:val="29"/>
              </w:rPr>
              <w:t>11:30</w:t>
            </w:r>
            <w:r>
              <w:rPr>
                <w:rFonts w:ascii="Arial" w:hAnsi="Arial" w:cs="Arial" w:hint="eastAsia"/>
                <w:color w:val="333333"/>
                <w:sz w:val="29"/>
                <w:szCs w:val="29"/>
              </w:rPr>
              <w:t>前，到教务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处</w:t>
            </w:r>
            <w:r w:rsidRPr="00BA0C38">
              <w:rPr>
                <w:rFonts w:hint="eastAsia"/>
                <w:sz w:val="30"/>
                <w:szCs w:val="30"/>
              </w:rPr>
              <w:t>郑</w:t>
            </w:r>
            <w:proofErr w:type="gramStart"/>
            <w:r w:rsidRPr="00BA0C38">
              <w:rPr>
                <w:rFonts w:hint="eastAsia"/>
                <w:sz w:val="30"/>
                <w:szCs w:val="30"/>
              </w:rPr>
              <w:t>文珍处报名</w:t>
            </w:r>
            <w:proofErr w:type="gramEnd"/>
            <w:r w:rsidRPr="00BA0C38">
              <w:rPr>
                <w:rFonts w:hint="eastAsia"/>
                <w:sz w:val="30"/>
                <w:szCs w:val="30"/>
              </w:rPr>
              <w:t>，</w:t>
            </w:r>
            <w:r w:rsidRPr="00F77EC2">
              <w:rPr>
                <w:rFonts w:hint="eastAsia"/>
                <w:sz w:val="28"/>
                <w:szCs w:val="28"/>
              </w:rPr>
              <w:t>联系电话：</w:t>
            </w:r>
            <w:r w:rsidR="00A4732E">
              <w:rPr>
                <w:rFonts w:hint="eastAsia"/>
                <w:sz w:val="28"/>
                <w:szCs w:val="28"/>
              </w:rPr>
              <w:t>8027587</w:t>
            </w:r>
            <w:r w:rsidR="00A4732E">
              <w:rPr>
                <w:rFonts w:ascii="Arial" w:hAnsi="Arial" w:cs="Arial" w:hint="eastAsia"/>
                <w:color w:val="333333"/>
                <w:sz w:val="29"/>
                <w:szCs w:val="29"/>
              </w:rPr>
              <w:t>（注意：本轮培训班的名额有限，先到先得；不接受现场报名）</w:t>
            </w:r>
            <w:r w:rsidR="00A4732E"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。</w:t>
            </w:r>
          </w:p>
          <w:p w:rsidR="00502C71" w:rsidRPr="008C6475" w:rsidRDefault="00502C71" w:rsidP="0055577F">
            <w:pPr>
              <w:widowControl/>
              <w:adjustRightInd w:val="0"/>
              <w:snapToGrid w:val="0"/>
              <w:spacing w:line="360" w:lineRule="auto"/>
              <w:ind w:firstLineChars="196" w:firstLine="551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443A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专家简介：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寿伟克，教师教育学院副教授，浙江省美术家协会会员，浙江省大学生多媒体竞赛评委，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从事数字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媒体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艺术教学与研究工作。</w:t>
            </w:r>
          </w:p>
        </w:tc>
      </w:tr>
      <w:tr w:rsidR="00502C71" w:rsidTr="0055577F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71" w:rsidRPr="000976F8" w:rsidRDefault="00502C71" w:rsidP="0055577F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41F02" w:rsidRPr="00502C71" w:rsidRDefault="00A41F02"/>
    <w:sectPr w:rsidR="00A41F02" w:rsidRPr="00502C71" w:rsidSect="00A4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66" w:rsidRDefault="004B6366" w:rsidP="00F00260">
      <w:r>
        <w:separator/>
      </w:r>
    </w:p>
  </w:endnote>
  <w:endnote w:type="continuationSeparator" w:id="0">
    <w:p w:rsidR="004B6366" w:rsidRDefault="004B6366" w:rsidP="00F0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66" w:rsidRDefault="004B6366" w:rsidP="00F00260">
      <w:r>
        <w:separator/>
      </w:r>
    </w:p>
  </w:footnote>
  <w:footnote w:type="continuationSeparator" w:id="0">
    <w:p w:rsidR="004B6366" w:rsidRDefault="004B6366" w:rsidP="00F0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C71"/>
    <w:rsid w:val="00056337"/>
    <w:rsid w:val="000F7E62"/>
    <w:rsid w:val="004B6366"/>
    <w:rsid w:val="00502C71"/>
    <w:rsid w:val="00550E9F"/>
    <w:rsid w:val="0062631C"/>
    <w:rsid w:val="006A6474"/>
    <w:rsid w:val="00A41F02"/>
    <w:rsid w:val="00A4732E"/>
    <w:rsid w:val="00BC211E"/>
    <w:rsid w:val="00E85C7C"/>
    <w:rsid w:val="00E944D5"/>
    <w:rsid w:val="00EC160F"/>
    <w:rsid w:val="00F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2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2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郑文珍</cp:lastModifiedBy>
  <cp:revision>11</cp:revision>
  <dcterms:created xsi:type="dcterms:W3CDTF">2015-05-11T07:03:00Z</dcterms:created>
  <dcterms:modified xsi:type="dcterms:W3CDTF">2015-05-12T00:21:00Z</dcterms:modified>
</cp:coreProperties>
</file>